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Jesse Dylan Opel I</w:t>
      </w:r>
      <w:r w:rsidDel="00000000" w:rsidR="00000000" w:rsidRPr="00000000">
        <w:rPr>
          <w:rtl w:val="0"/>
        </w:rPr>
        <w:t xml:space="preserve">                                                                                                   </w:t>
      </w:r>
      <w:r w:rsidDel="00000000" w:rsidR="00000000" w:rsidRPr="00000000">
        <w:rPr>
          <w:b w:val="1"/>
          <w:u w:val="single"/>
          <w:rtl w:val="0"/>
        </w:rPr>
        <w:t xml:space="preserve">417-499-6525</w:t>
      </w:r>
      <w:r w:rsidDel="00000000" w:rsidR="00000000" w:rsidRPr="00000000">
        <w:rPr>
          <w:rtl w:val="0"/>
        </w:rPr>
        <w:t xml:space="preserve">                                                                                                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jesse.opelsr@gmail.com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Professional Summary</w:t>
      </w:r>
    </w:p>
    <w:p w:rsidR="00000000" w:rsidDel="00000000" w:rsidP="00000000" w:rsidRDefault="00000000" w:rsidRPr="00000000" w14:paraId="0000000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Results-driven management professional with a strong background in leadership, customer service, and technical skills. Bachelor of Science in Computer Science with hands-on experience in Python, C++, web development, and system networking. Proven ability to optimize operations, increase efficiency, and foster team collaboration. Seeking to leverage leadership and technical expertise in a management or technical role.</w:t>
      </w:r>
    </w:p>
    <w:p w:rsidR="00000000" w:rsidDel="00000000" w:rsidP="00000000" w:rsidRDefault="00000000" w:rsidRPr="00000000" w14:paraId="0000000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Education</w:t>
      </w:r>
    </w:p>
    <w:p w:rsidR="00000000" w:rsidDel="00000000" w:rsidP="00000000" w:rsidRDefault="00000000" w:rsidRPr="00000000" w14:paraId="0000000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Bachelor of Science in Computer Science </w:t>
      </w:r>
    </w:p>
    <w:p w:rsidR="00000000" w:rsidDel="00000000" w:rsidP="00000000" w:rsidRDefault="00000000" w:rsidRPr="00000000" w14:paraId="0000000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Ottawa University Online | GPA: 3.51</w:t>
      </w:r>
    </w:p>
    <w:p w:rsidR="00000000" w:rsidDel="00000000" w:rsidP="00000000" w:rsidRDefault="00000000" w:rsidRPr="00000000" w14:paraId="00000007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Technical &amp; Management Skills</w:t>
      </w:r>
    </w:p>
    <w:p w:rsidR="00000000" w:rsidDel="00000000" w:rsidP="00000000" w:rsidRDefault="00000000" w:rsidRPr="00000000" w14:paraId="00000008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Programming &amp; Development: Python, C++, HTML, App Development, Website Development</w:t>
      </w:r>
    </w:p>
    <w:p w:rsidR="00000000" w:rsidDel="00000000" w:rsidP="00000000" w:rsidRDefault="00000000" w:rsidRPr="00000000" w14:paraId="00000009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IT &amp; Networking: System Networking, Process Optimization, SOP Development</w:t>
      </w:r>
    </w:p>
    <w:p w:rsidR="00000000" w:rsidDel="00000000" w:rsidP="00000000" w:rsidRDefault="00000000" w:rsidRPr="00000000" w14:paraId="0000000A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Leadership &amp; Operations: Team Leadership, Employee Training, Productivity Optimization</w:t>
      </w:r>
    </w:p>
    <w:p w:rsidR="00000000" w:rsidDel="00000000" w:rsidP="00000000" w:rsidRDefault="00000000" w:rsidRPr="00000000" w14:paraId="0000000B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Customer Service: Sales Strategy, Cross-Department Collaboration, Customer Engagement</w:t>
      </w:r>
    </w:p>
    <w:p w:rsidR="00000000" w:rsidDel="00000000" w:rsidP="00000000" w:rsidRDefault="00000000" w:rsidRPr="00000000" w14:paraId="0000000C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Professional Experience</w:t>
      </w:r>
    </w:p>
    <w:p w:rsidR="00000000" w:rsidDel="00000000" w:rsidP="00000000" w:rsidRDefault="00000000" w:rsidRPr="00000000" w14:paraId="0000000D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Schreiber Foods Inc., Carthage, MO</w:t>
      </w:r>
    </w:p>
    <w:p w:rsidR="00000000" w:rsidDel="00000000" w:rsidP="00000000" w:rsidRDefault="00000000" w:rsidRPr="00000000" w14:paraId="0000000E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Utility | August 2017 – Present</w:t>
      </w:r>
    </w:p>
    <w:p w:rsidR="00000000" w:rsidDel="00000000" w:rsidP="00000000" w:rsidRDefault="00000000" w:rsidRPr="00000000" w14:paraId="0000000F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Led production line and shift to the highest efficiency in the department, improving output.</w:t>
      </w:r>
    </w:p>
    <w:p w:rsidR="00000000" w:rsidDel="00000000" w:rsidP="00000000" w:rsidRDefault="00000000" w:rsidRPr="00000000" w14:paraId="00000010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Implemented rotation strategies to reduce employee fatigue and improve morale.</w:t>
      </w:r>
    </w:p>
    <w:p w:rsidR="00000000" w:rsidDel="00000000" w:rsidP="00000000" w:rsidRDefault="00000000" w:rsidRPr="00000000" w14:paraId="00000011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Fostered a culture of productivity by introducing competitive performance tracking across shifts.</w:t>
      </w:r>
    </w:p>
    <w:p w:rsidR="00000000" w:rsidDel="00000000" w:rsidP="00000000" w:rsidRDefault="00000000" w:rsidRPr="00000000" w14:paraId="00000012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Optimized Standard Operating Procedures (SOPs) to reduce downtime and improve workflow efficiency.</w:t>
      </w:r>
    </w:p>
    <w:p w:rsidR="00000000" w:rsidDel="00000000" w:rsidP="00000000" w:rsidRDefault="00000000" w:rsidRPr="00000000" w14:paraId="0000001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Murphy USA, Various Locations (Webb City, MO / Ankeny, IA / Winchester, VA)</w:t>
      </w:r>
    </w:p>
    <w:p w:rsidR="00000000" w:rsidDel="00000000" w:rsidP="00000000" w:rsidRDefault="00000000" w:rsidRPr="00000000" w14:paraId="0000001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Store Manager | February 2014 – July 2017</w:t>
      </w:r>
    </w:p>
    <w:p w:rsidR="00000000" w:rsidDel="00000000" w:rsidP="00000000" w:rsidRDefault="00000000" w:rsidRPr="00000000" w14:paraId="00000015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Maintained a 100% employee retention rate, fostering a positive work environment.</w:t>
      </w:r>
    </w:p>
    <w:p w:rsidR="00000000" w:rsidDel="00000000" w:rsidP="00000000" w:rsidRDefault="00000000" w:rsidRPr="00000000" w14:paraId="00000016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Led sales team to top performance in special promotional campaigns, exceeding sales targets.</w:t>
      </w:r>
    </w:p>
    <w:p w:rsidR="00000000" w:rsidDel="00000000" w:rsidP="00000000" w:rsidRDefault="00000000" w:rsidRPr="00000000" w14:paraId="00000017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Implemented accountability measures to streamline shift transitions and improve efficiency.</w:t>
      </w:r>
    </w:p>
    <w:p w:rsidR="00000000" w:rsidDel="00000000" w:rsidP="00000000" w:rsidRDefault="00000000" w:rsidRPr="00000000" w14:paraId="00000018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Created inter-store productivity challenges, driving higher engagement and performance.</w:t>
      </w:r>
    </w:p>
    <w:p w:rsidR="00000000" w:rsidDel="00000000" w:rsidP="00000000" w:rsidRDefault="00000000" w:rsidRPr="00000000" w14:paraId="0000001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Sam’s Club, Joplin, MO</w:t>
      </w:r>
    </w:p>
    <w:p w:rsidR="00000000" w:rsidDel="00000000" w:rsidP="00000000" w:rsidRDefault="00000000" w:rsidRPr="00000000" w14:paraId="0000001A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Deli Processor / Café Associate | September 2013 – July 2014</w:t>
      </w:r>
    </w:p>
    <w:p w:rsidR="00000000" w:rsidDel="00000000" w:rsidP="00000000" w:rsidRDefault="00000000" w:rsidRPr="00000000" w14:paraId="0000001B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Supported cross-departmental collaboration to improve service speed and efficiency.</w:t>
      </w:r>
    </w:p>
    <w:p w:rsidR="00000000" w:rsidDel="00000000" w:rsidP="00000000" w:rsidRDefault="00000000" w:rsidRPr="00000000" w14:paraId="0000001C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Star Furniture (Furniture and Mattress Liquidation), Clarksburg, WV</w:t>
      </w:r>
    </w:p>
    <w:p w:rsidR="00000000" w:rsidDel="00000000" w:rsidP="00000000" w:rsidRDefault="00000000" w:rsidRPr="00000000" w14:paraId="0000001D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Sales Associate | March 2012 – August 2013</w:t>
      </w:r>
    </w:p>
    <w:p w:rsidR="00000000" w:rsidDel="00000000" w:rsidP="00000000" w:rsidRDefault="00000000" w:rsidRPr="00000000" w14:paraId="0000001E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Organized team-building exercises to enhance morale and collaboration among employees.</w:t>
      </w:r>
    </w:p>
    <w:p w:rsidR="00000000" w:rsidDel="00000000" w:rsidP="00000000" w:rsidRDefault="00000000" w:rsidRPr="00000000" w14:paraId="0000001F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Volunteer Experience</w:t>
      </w:r>
    </w:p>
    <w:p w:rsidR="00000000" w:rsidDel="00000000" w:rsidP="00000000" w:rsidRDefault="00000000" w:rsidRPr="00000000" w14:paraId="00000020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Souls Harbor Food Pantry, Joplin, MO | Volunteer (March 2015 – Present)</w:t>
      </w:r>
    </w:p>
    <w:p w:rsidR="00000000" w:rsidDel="00000000" w:rsidP="00000000" w:rsidRDefault="00000000" w:rsidRPr="00000000" w14:paraId="00000021">
      <w:pPr>
        <w:spacing w:after="240" w:before="240" w:line="240" w:lineRule="auto"/>
        <w:rPr/>
      </w:pPr>
      <w:r w:rsidDel="00000000" w:rsidR="00000000" w:rsidRPr="00000000">
        <w:rPr>
          <w:rtl w:val="0"/>
        </w:rPr>
        <w:tab/>
        <w:t xml:space="preserve">•</w:t>
        <w:tab/>
        <w:t xml:space="preserve">Assist in community outreach initiatives, distributing food and resources to those in need.</w:t>
      </w:r>
    </w:p>
    <w:p w:rsidR="00000000" w:rsidDel="00000000" w:rsidP="00000000" w:rsidRDefault="00000000" w:rsidRPr="00000000" w14:paraId="0000002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References</w:t>
      </w:r>
    </w:p>
    <w:p w:rsidR="00000000" w:rsidDel="00000000" w:rsidP="00000000" w:rsidRDefault="00000000" w:rsidRPr="00000000" w14:paraId="0000002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Available upon request.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Play">
    <w:embedRegular w:fontKey="{00000000-0000-0000-0000-000000000000}" r:id="rId1" w:subsetted="0"/>
    <w:embedBold w:fontKey="{00000000-0000-0000-0000-000000000000}" r:id="rId2" w:subsetted="0"/>
  </w:font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spacing w:after="160" w:line="48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3D0861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3D0861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3D0861"/>
    <w:pPr>
      <w:keepNext w:val="1"/>
      <w:keepLines w:val="1"/>
      <w:spacing w:after="80" w:before="160"/>
      <w:outlineLvl w:val="2"/>
    </w:pPr>
    <w:rPr>
      <w:rFonts w:asciiTheme="minorHAnsi" w:cstheme="majorBidi" w:eastAsiaTheme="majorEastAsia" w:hAnsiTheme="minorHAnsi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3D0861"/>
    <w:pPr>
      <w:keepNext w:val="1"/>
      <w:keepLines w:val="1"/>
      <w:spacing w:after="40" w:before="80"/>
      <w:outlineLvl w:val="3"/>
    </w:pPr>
    <w:rPr>
      <w:rFonts w:asciiTheme="minorHAnsi" w:cstheme="majorBidi" w:eastAsiaTheme="majorEastAsia" w:hAnsiTheme="minorHAnsi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3D0861"/>
    <w:pPr>
      <w:keepNext w:val="1"/>
      <w:keepLines w:val="1"/>
      <w:spacing w:after="40" w:before="80"/>
      <w:outlineLvl w:val="4"/>
    </w:pPr>
    <w:rPr>
      <w:rFonts w:asciiTheme="minorHAnsi" w:cstheme="majorBidi" w:eastAsiaTheme="majorEastAsia" w:hAnsiTheme="minorHAnsi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3D0861"/>
    <w:pPr>
      <w:keepNext w:val="1"/>
      <w:keepLines w:val="1"/>
      <w:spacing w:after="0" w:before="40"/>
      <w:outlineLvl w:val="5"/>
    </w:pPr>
    <w:rPr>
      <w:rFonts w:asciiTheme="minorHAnsi" w:cstheme="majorBidi" w:eastAsiaTheme="majorEastAsia" w:hAnsiTheme="minorHAnsi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3D0861"/>
    <w:pPr>
      <w:keepNext w:val="1"/>
      <w:keepLines w:val="1"/>
      <w:spacing w:after="0" w:before="40"/>
      <w:outlineLvl w:val="6"/>
    </w:pPr>
    <w:rPr>
      <w:rFonts w:asciiTheme="minorHAnsi" w:cstheme="majorBidi" w:eastAsiaTheme="majorEastAsia" w:hAnsiTheme="minorHAnsi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3D0861"/>
    <w:pPr>
      <w:keepNext w:val="1"/>
      <w:keepLines w:val="1"/>
      <w:spacing w:after="0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3D0861"/>
    <w:pPr>
      <w:keepNext w:val="1"/>
      <w:keepLines w:val="1"/>
      <w:spacing w:after="0"/>
      <w:outlineLvl w:val="8"/>
    </w:pPr>
    <w:rPr>
      <w:rFonts w:asciiTheme="minorHAnsi" w:cstheme="majorBidi" w:eastAsiaTheme="majorEastAsia" w:hAnsiTheme="minorHAnsi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3D086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3D086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3D0861"/>
    <w:rPr>
      <w:rFonts w:asciiTheme="minorHAnsi" w:cstheme="majorBidi" w:eastAsiaTheme="majorEastAsia" w:hAnsiTheme="minorHAnsi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3D0861"/>
    <w:rPr>
      <w:rFonts w:asciiTheme="minorHAnsi" w:cstheme="majorBidi" w:eastAsiaTheme="majorEastAsia" w:hAnsiTheme="minorHAnsi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3D0861"/>
    <w:rPr>
      <w:rFonts w:asciiTheme="minorHAnsi" w:cstheme="majorBidi" w:eastAsiaTheme="majorEastAsia" w:hAnsiTheme="minorHAnsi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3D0861"/>
    <w:rPr>
      <w:rFonts w:asciiTheme="minorHAnsi" w:cstheme="majorBidi" w:eastAsiaTheme="majorEastAsia" w:hAnsiTheme="minorHAnsi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3D0861"/>
    <w:rPr>
      <w:rFonts w:asciiTheme="minorHAnsi" w:cstheme="majorBidi" w:eastAsiaTheme="majorEastAsia" w:hAnsiTheme="minorHAnsi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3D0861"/>
    <w:rPr>
      <w:rFonts w:asciiTheme="minorHAnsi" w:cstheme="majorBidi" w:eastAsiaTheme="majorEastAsia" w:hAnsiTheme="minorHAnsi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3D0861"/>
    <w:rPr>
      <w:rFonts w:asciiTheme="minorHAnsi" w:cstheme="majorBidi" w:eastAsiaTheme="majorEastAsia" w:hAnsiTheme="minorHAnsi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3D0861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D086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3D0861"/>
    <w:pPr>
      <w:numPr>
        <w:ilvl w:val="1"/>
      </w:numPr>
    </w:pPr>
    <w:rPr>
      <w:rFonts w:asciiTheme="minorHAnsi" w:cstheme="majorBidi" w:eastAsiaTheme="majorEastAsia" w:hAnsiTheme="minorHAnsi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D0861"/>
    <w:rPr>
      <w:rFonts w:asciiTheme="minorHAnsi" w:cstheme="majorBidi" w:eastAsiaTheme="majorEastAsia" w:hAnsiTheme="minorHAnsi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3D086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3D0861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3D0861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3D0861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3D086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D0861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3D0861"/>
    <w:rPr>
      <w:b w:val="1"/>
      <w:bCs w:val="1"/>
      <w:smallCaps w:val="1"/>
      <w:color w:val="0f4761" w:themeColor="accent1" w:themeShade="0000BF"/>
      <w:spacing w:val="5"/>
    </w:rPr>
  </w:style>
  <w:style w:type="paragraph" w:styleId="NormalWeb">
    <w:name w:val="Normal (Web)"/>
    <w:basedOn w:val="Normal"/>
    <w:uiPriority w:val="99"/>
    <w:semiHidden w:val="1"/>
    <w:unhideWhenUsed w:val="1"/>
    <w:rsid w:val="003D0861"/>
    <w:pPr>
      <w:spacing w:after="100" w:afterAutospacing="1" w:before="100" w:beforeAutospacing="1" w:line="240" w:lineRule="auto"/>
    </w:pPr>
    <w:rPr>
      <w:rFonts w:eastAsia="Times New Roman"/>
      <w:kern w:val="0"/>
    </w:rPr>
  </w:style>
  <w:style w:type="paragraph" w:styleId="Subtitle">
    <w:name w:val="Subtitle"/>
    <w:basedOn w:val="Normal"/>
    <w:next w:val="Normal"/>
    <w:pPr/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jesse.opelsr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WlGED9ai+BQXO5S3sV0a/vqTAg==">CgMxLjA4AHIhMXpMdFpRV1EtdUZobzdTZkU0NDI0Ylk0TXJlZ05LQjhC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2024-02-19T01:55:00Z</dcterms:created>
  <dc:creator>Jesse Opel</dc:creator>
</cp:coreProperties>
</file>